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87C6" w14:textId="77777777" w:rsidR="00936E31" w:rsidRPr="00EE740B" w:rsidRDefault="00936E31" w:rsidP="00936E31">
      <w:pPr>
        <w:jc w:val="center"/>
        <w:rPr>
          <w:b/>
          <w:sz w:val="24"/>
          <w:szCs w:val="24"/>
          <w:shd w:val="clear" w:color="auto" w:fill="FFFFFF"/>
        </w:rPr>
      </w:pPr>
      <w:r w:rsidRPr="00EE740B">
        <w:rPr>
          <w:b/>
          <w:sz w:val="24"/>
          <w:szCs w:val="24"/>
          <w:shd w:val="clear" w:color="auto" w:fill="FFFFFF"/>
        </w:rPr>
        <w:t>Yeşim Grup, cinsiyet eşitliği çalışmalarını taçlandırdı</w:t>
      </w:r>
    </w:p>
    <w:p w14:paraId="544EA3BA" w14:textId="184AAAF9" w:rsidR="00A5556B" w:rsidRDefault="00936E31" w:rsidP="00936E31">
      <w:pPr>
        <w:jc w:val="both"/>
        <w:rPr>
          <w:b/>
          <w:sz w:val="24"/>
          <w:szCs w:val="24"/>
          <w:shd w:val="clear" w:color="auto" w:fill="FFFFFF"/>
        </w:rPr>
      </w:pPr>
      <w:r w:rsidRPr="00344715">
        <w:rPr>
          <w:b/>
          <w:sz w:val="24"/>
          <w:szCs w:val="24"/>
          <w:shd w:val="clear" w:color="auto" w:fill="FFFFFF"/>
        </w:rPr>
        <w:t xml:space="preserve">Cinsiyet eşitliği alanındaki </w:t>
      </w:r>
      <w:r w:rsidR="00A5556B">
        <w:rPr>
          <w:b/>
          <w:sz w:val="24"/>
          <w:szCs w:val="24"/>
          <w:shd w:val="clear" w:color="auto" w:fill="FFFFFF"/>
        </w:rPr>
        <w:t xml:space="preserve">sürdürülebilir </w:t>
      </w:r>
      <w:r w:rsidRPr="00344715">
        <w:rPr>
          <w:b/>
          <w:sz w:val="24"/>
          <w:szCs w:val="24"/>
          <w:shd w:val="clear" w:color="auto" w:fill="FFFFFF"/>
        </w:rPr>
        <w:t>çalışmaları</w:t>
      </w:r>
      <w:r w:rsidR="00A5556B">
        <w:rPr>
          <w:b/>
          <w:sz w:val="24"/>
          <w:szCs w:val="24"/>
          <w:shd w:val="clear" w:color="auto" w:fill="FFFFFF"/>
        </w:rPr>
        <w:t xml:space="preserve">yla Türkiye’deki dört WEPs Elçisi’nden biri seçilen Yeşim Grup’a, </w:t>
      </w:r>
      <w:r w:rsidR="00A5556B" w:rsidRPr="00344715">
        <w:rPr>
          <w:rFonts w:cs="Arial"/>
          <w:b/>
          <w:sz w:val="24"/>
          <w:szCs w:val="24"/>
          <w:shd w:val="clear" w:color="auto" w:fill="FFFFFF"/>
        </w:rPr>
        <w:t xml:space="preserve">bu önemli görevdeki öncü rolü nedeniyle </w:t>
      </w:r>
      <w:r w:rsidR="00A5556B">
        <w:rPr>
          <w:rFonts w:cs="Arial"/>
          <w:b/>
          <w:sz w:val="24"/>
          <w:szCs w:val="24"/>
          <w:shd w:val="clear" w:color="auto" w:fill="FFFFFF"/>
        </w:rPr>
        <w:t>sertifika</w:t>
      </w:r>
      <w:r w:rsidR="00A5556B" w:rsidRPr="00344715">
        <w:rPr>
          <w:rFonts w:cs="Arial"/>
          <w:b/>
          <w:sz w:val="24"/>
          <w:szCs w:val="24"/>
          <w:shd w:val="clear" w:color="auto" w:fill="FFFFFF"/>
        </w:rPr>
        <w:t xml:space="preserve"> takdim edildi.</w:t>
      </w:r>
    </w:p>
    <w:p w14:paraId="715FD285" w14:textId="6FDF3ADC" w:rsidR="00C64873" w:rsidRDefault="00C64873" w:rsidP="005D04C3">
      <w:pPr>
        <w:jc w:val="both"/>
        <w:rPr>
          <w:sz w:val="24"/>
          <w:szCs w:val="24"/>
          <w:shd w:val="clear" w:color="auto" w:fill="FFFFFF"/>
        </w:rPr>
      </w:pPr>
      <w:r w:rsidRPr="008D4372">
        <w:rPr>
          <w:sz w:val="24"/>
          <w:szCs w:val="24"/>
          <w:shd w:val="clear" w:color="auto" w:fill="FFFFFF"/>
        </w:rPr>
        <w:t>UN Women</w:t>
      </w:r>
      <w:r w:rsidR="00601623">
        <w:rPr>
          <w:sz w:val="24"/>
          <w:szCs w:val="24"/>
          <w:shd w:val="clear" w:color="auto" w:fill="FFFFFF"/>
        </w:rPr>
        <w:t xml:space="preserve"> </w:t>
      </w:r>
      <w:r w:rsidRPr="008D4372">
        <w:rPr>
          <w:sz w:val="24"/>
          <w:szCs w:val="24"/>
          <w:shd w:val="clear" w:color="auto" w:fill="FFFFFF"/>
        </w:rPr>
        <w:t>Türkiye</w:t>
      </w:r>
      <w:r>
        <w:rPr>
          <w:sz w:val="24"/>
          <w:szCs w:val="24"/>
          <w:shd w:val="clear" w:color="auto" w:fill="FFFFFF"/>
        </w:rPr>
        <w:t>’nin</w:t>
      </w:r>
      <w:r w:rsidR="00601623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B77436">
        <w:rPr>
          <w:sz w:val="24"/>
          <w:szCs w:val="24"/>
          <w:shd w:val="clear" w:color="auto" w:fill="FFFFFF"/>
        </w:rPr>
        <w:t xml:space="preserve">cinsiyet eşitliği alanında farkındalık yaratmak amacıyla </w:t>
      </w:r>
      <w:r w:rsidRPr="008D4372">
        <w:rPr>
          <w:sz w:val="24"/>
          <w:szCs w:val="24"/>
          <w:shd w:val="clear" w:color="auto" w:fill="FFFFFF"/>
        </w:rPr>
        <w:t>başlattığı Sözden Eyleme WEPs Programı</w:t>
      </w:r>
      <w:r w:rsidR="00B77436">
        <w:rPr>
          <w:sz w:val="24"/>
          <w:szCs w:val="24"/>
          <w:shd w:val="clear" w:color="auto" w:fill="FFFFFF"/>
        </w:rPr>
        <w:t>’nın</w:t>
      </w:r>
      <w:r>
        <w:rPr>
          <w:sz w:val="24"/>
          <w:szCs w:val="24"/>
          <w:shd w:val="clear" w:color="auto" w:fill="FFFFFF"/>
        </w:rPr>
        <w:t xml:space="preserve"> </w:t>
      </w:r>
      <w:r w:rsidR="00B77436">
        <w:rPr>
          <w:sz w:val="24"/>
          <w:szCs w:val="24"/>
          <w:shd w:val="clear" w:color="auto" w:fill="FFFFFF"/>
        </w:rPr>
        <w:t>k</w:t>
      </w:r>
      <w:r>
        <w:rPr>
          <w:sz w:val="24"/>
          <w:szCs w:val="24"/>
          <w:shd w:val="clear" w:color="auto" w:fill="FFFFFF"/>
        </w:rPr>
        <w:t xml:space="preserve">apanış </w:t>
      </w:r>
      <w:r w:rsidR="00B77436">
        <w:rPr>
          <w:sz w:val="24"/>
          <w:szCs w:val="24"/>
          <w:shd w:val="clear" w:color="auto" w:fill="FFFFFF"/>
        </w:rPr>
        <w:t>t</w:t>
      </w:r>
      <w:r w:rsidRPr="008D4372">
        <w:rPr>
          <w:sz w:val="24"/>
          <w:szCs w:val="24"/>
          <w:shd w:val="clear" w:color="auto" w:fill="FFFFFF"/>
        </w:rPr>
        <w:t>oplantısı</w:t>
      </w:r>
      <w:r>
        <w:rPr>
          <w:sz w:val="24"/>
          <w:szCs w:val="24"/>
          <w:shd w:val="clear" w:color="auto" w:fill="FFFFFF"/>
        </w:rPr>
        <w:t xml:space="preserve">, </w:t>
      </w:r>
      <w:r w:rsidRPr="00344715">
        <w:rPr>
          <w:sz w:val="24"/>
          <w:szCs w:val="24"/>
          <w:shd w:val="clear" w:color="auto" w:fill="FFFFFF"/>
        </w:rPr>
        <w:t xml:space="preserve">WEPs </w:t>
      </w:r>
      <w:r w:rsidR="00B77436">
        <w:rPr>
          <w:sz w:val="24"/>
          <w:szCs w:val="24"/>
          <w:shd w:val="clear" w:color="auto" w:fill="FFFFFF"/>
        </w:rPr>
        <w:t>E</w:t>
      </w:r>
      <w:r w:rsidRPr="00344715">
        <w:rPr>
          <w:sz w:val="24"/>
          <w:szCs w:val="24"/>
          <w:shd w:val="clear" w:color="auto" w:fill="FFFFFF"/>
        </w:rPr>
        <w:t>lçisi firmalar ve özel sektör temsilcilerinin katılımıyla gerçekleştirildi.</w:t>
      </w:r>
    </w:p>
    <w:p w14:paraId="7A7486BF" w14:textId="054E4CE0" w:rsidR="001B1599" w:rsidRDefault="00601623" w:rsidP="00B77436">
      <w:pPr>
        <w:jc w:val="both"/>
        <w:rPr>
          <w:sz w:val="24"/>
          <w:szCs w:val="24"/>
          <w:shd w:val="clear" w:color="auto" w:fill="FFFFFF"/>
        </w:rPr>
      </w:pPr>
      <w:r w:rsidRPr="00344715">
        <w:rPr>
          <w:sz w:val="24"/>
          <w:szCs w:val="24"/>
          <w:shd w:val="clear" w:color="auto" w:fill="FFFFFF"/>
        </w:rPr>
        <w:t>Kadının Güçlenmesi Prensipleri</w:t>
      </w:r>
      <w:r>
        <w:rPr>
          <w:sz w:val="24"/>
          <w:szCs w:val="24"/>
          <w:shd w:val="clear" w:color="auto" w:fill="FFFFFF"/>
        </w:rPr>
        <w:t>’</w:t>
      </w:r>
      <w:r w:rsidRPr="00344715">
        <w:rPr>
          <w:sz w:val="24"/>
          <w:szCs w:val="24"/>
          <w:shd w:val="clear" w:color="auto" w:fill="FFFFFF"/>
        </w:rPr>
        <w:t>nin</w:t>
      </w:r>
      <w:r>
        <w:rPr>
          <w:sz w:val="24"/>
          <w:szCs w:val="24"/>
          <w:shd w:val="clear" w:color="auto" w:fill="FFFFFF"/>
        </w:rPr>
        <w:t xml:space="preserve"> </w:t>
      </w:r>
      <w:r w:rsidRPr="00344715">
        <w:rPr>
          <w:sz w:val="24"/>
          <w:szCs w:val="24"/>
          <w:shd w:val="clear" w:color="auto" w:fill="FFFFFF"/>
        </w:rPr>
        <w:t>sektöründeki ilk imzacı</w:t>
      </w:r>
      <w:r>
        <w:rPr>
          <w:sz w:val="24"/>
          <w:szCs w:val="24"/>
          <w:shd w:val="clear" w:color="auto" w:fill="FFFFFF"/>
        </w:rPr>
        <w:t>sı</w:t>
      </w:r>
      <w:r w:rsidRPr="00344715">
        <w:rPr>
          <w:sz w:val="24"/>
          <w:szCs w:val="24"/>
          <w:shd w:val="clear" w:color="auto" w:fill="FFFFFF"/>
        </w:rPr>
        <w:t xml:space="preserve"> ol</w:t>
      </w:r>
      <w:r>
        <w:rPr>
          <w:sz w:val="24"/>
          <w:szCs w:val="24"/>
          <w:shd w:val="clear" w:color="auto" w:fill="FFFFFF"/>
        </w:rPr>
        <w:t xml:space="preserve">an </w:t>
      </w:r>
      <w:r w:rsidR="00B77436">
        <w:rPr>
          <w:sz w:val="24"/>
          <w:szCs w:val="24"/>
          <w:shd w:val="clear" w:color="auto" w:fill="FFFFFF"/>
        </w:rPr>
        <w:t xml:space="preserve">ve </w:t>
      </w:r>
      <w:r w:rsidR="002C1344" w:rsidRPr="002C1344">
        <w:rPr>
          <w:sz w:val="24"/>
          <w:szCs w:val="24"/>
          <w:shd w:val="clear" w:color="auto" w:fill="FFFFFF"/>
        </w:rPr>
        <w:t>Türkiye’de örnek gösterilen çalışmaları</w:t>
      </w:r>
      <w:r w:rsidR="002C1344">
        <w:rPr>
          <w:sz w:val="24"/>
          <w:szCs w:val="24"/>
          <w:shd w:val="clear" w:color="auto" w:fill="FFFFFF"/>
        </w:rPr>
        <w:t xml:space="preserve">yla UN Women Türkiye tarafından WEPs Elçisi seçilen </w:t>
      </w:r>
      <w:r w:rsidR="002C1344" w:rsidRPr="002C1344">
        <w:rPr>
          <w:rFonts w:cs="Arial"/>
          <w:sz w:val="24"/>
          <w:szCs w:val="24"/>
          <w:shd w:val="clear" w:color="auto" w:fill="FFFFFF"/>
        </w:rPr>
        <w:t>Yeşim Grup,</w:t>
      </w:r>
      <w:r w:rsidR="002C1344" w:rsidRPr="002C1344">
        <w:rPr>
          <w:sz w:val="24"/>
          <w:szCs w:val="24"/>
          <w:shd w:val="clear" w:color="auto" w:fill="FFFFFF"/>
        </w:rPr>
        <w:t xml:space="preserve"> </w:t>
      </w:r>
      <w:r w:rsidR="00337C92">
        <w:rPr>
          <w:rFonts w:cs="Arial"/>
          <w:sz w:val="24"/>
          <w:szCs w:val="24"/>
          <w:shd w:val="clear" w:color="auto" w:fill="FFFFFF"/>
        </w:rPr>
        <w:t>u</w:t>
      </w:r>
      <w:r w:rsidR="00337C92" w:rsidRPr="00337C92">
        <w:rPr>
          <w:sz w:val="24"/>
          <w:szCs w:val="24"/>
          <w:shd w:val="clear" w:color="auto" w:fill="FFFFFF"/>
        </w:rPr>
        <w:t>zun yıllardan bu yana yürüttüğü çalışmalar</w:t>
      </w:r>
      <w:r w:rsidR="00337C92">
        <w:rPr>
          <w:sz w:val="24"/>
          <w:szCs w:val="24"/>
          <w:shd w:val="clear" w:color="auto" w:fill="FFFFFF"/>
        </w:rPr>
        <w:t>la kazandığı</w:t>
      </w:r>
      <w:r w:rsidR="00337C92" w:rsidRPr="00337C92">
        <w:rPr>
          <w:sz w:val="24"/>
          <w:szCs w:val="24"/>
          <w:shd w:val="clear" w:color="auto" w:fill="FFFFFF"/>
        </w:rPr>
        <w:t xml:space="preserve"> </w:t>
      </w:r>
      <w:r w:rsidR="00337C92" w:rsidRPr="00337C92">
        <w:rPr>
          <w:rFonts w:cs="Arial"/>
          <w:sz w:val="24"/>
          <w:szCs w:val="24"/>
          <w:shd w:val="clear" w:color="auto" w:fill="FFFFFF"/>
        </w:rPr>
        <w:t>başarılı savunuculuk ve liderlik deneyimlerini</w:t>
      </w:r>
      <w:r w:rsidR="00337C92">
        <w:rPr>
          <w:rFonts w:cs="Arial"/>
          <w:sz w:val="24"/>
          <w:szCs w:val="24"/>
          <w:shd w:val="clear" w:color="auto" w:fill="FFFFFF"/>
        </w:rPr>
        <w:t>,</w:t>
      </w:r>
      <w:r w:rsidR="00337C92" w:rsidRPr="00337C92">
        <w:rPr>
          <w:rFonts w:cs="Arial"/>
          <w:sz w:val="24"/>
          <w:szCs w:val="24"/>
          <w:shd w:val="clear" w:color="auto" w:fill="FFFFFF"/>
        </w:rPr>
        <w:t xml:space="preserve"> </w:t>
      </w:r>
      <w:r w:rsidR="00337C92">
        <w:rPr>
          <w:sz w:val="24"/>
          <w:szCs w:val="24"/>
          <w:shd w:val="clear" w:color="auto" w:fill="FFFFFF"/>
        </w:rPr>
        <w:t>e</w:t>
      </w:r>
      <w:r w:rsidR="00337C92" w:rsidRPr="00337C92">
        <w:rPr>
          <w:rFonts w:cs="Arial"/>
          <w:bCs/>
          <w:sz w:val="24"/>
          <w:szCs w:val="24"/>
          <w:shd w:val="clear" w:color="auto" w:fill="FFFFFF"/>
        </w:rPr>
        <w:t xml:space="preserve">şleştiği pilot firmalarla </w:t>
      </w:r>
      <w:r w:rsidR="00337C92" w:rsidRPr="00337C92">
        <w:rPr>
          <w:rFonts w:cs="Arial"/>
          <w:sz w:val="24"/>
          <w:szCs w:val="24"/>
          <w:shd w:val="clear" w:color="auto" w:fill="FFFFFF"/>
        </w:rPr>
        <w:t>paylaş</w:t>
      </w:r>
      <w:r w:rsidR="00337C92">
        <w:rPr>
          <w:rFonts w:cs="Arial"/>
          <w:sz w:val="24"/>
          <w:szCs w:val="24"/>
          <w:shd w:val="clear" w:color="auto" w:fill="FFFFFF"/>
        </w:rPr>
        <w:t>arak</w:t>
      </w:r>
      <w:r w:rsidR="00337C92">
        <w:rPr>
          <w:sz w:val="24"/>
          <w:szCs w:val="24"/>
          <w:shd w:val="clear" w:color="auto" w:fill="FFFFFF"/>
        </w:rPr>
        <w:t xml:space="preserve"> </w:t>
      </w:r>
      <w:r w:rsidR="00337C92" w:rsidRPr="00337C92">
        <w:rPr>
          <w:sz w:val="24"/>
          <w:szCs w:val="24"/>
          <w:shd w:val="clear" w:color="auto" w:fill="FFFFFF"/>
        </w:rPr>
        <w:t>yaygınlaştırma</w:t>
      </w:r>
      <w:r w:rsidR="00337C92" w:rsidRPr="00337C92">
        <w:rPr>
          <w:rFonts w:cs="Arial"/>
          <w:sz w:val="24"/>
          <w:szCs w:val="24"/>
          <w:shd w:val="clear" w:color="auto" w:fill="FFFFFF"/>
        </w:rPr>
        <w:t xml:space="preserve"> fırsatı buldu</w:t>
      </w:r>
      <w:r w:rsidR="00337C92">
        <w:rPr>
          <w:rFonts w:cs="Arial"/>
          <w:sz w:val="24"/>
          <w:szCs w:val="24"/>
          <w:shd w:val="clear" w:color="auto" w:fill="FFFFFF"/>
        </w:rPr>
        <w:t xml:space="preserve">. </w:t>
      </w:r>
      <w:r w:rsidR="00D51246">
        <w:rPr>
          <w:rFonts w:cs="Arial"/>
          <w:sz w:val="24"/>
          <w:szCs w:val="24"/>
          <w:shd w:val="clear" w:color="auto" w:fill="FFFFFF"/>
        </w:rPr>
        <w:t>“</w:t>
      </w:r>
      <w:r w:rsidR="00337C92" w:rsidRPr="00337C92">
        <w:rPr>
          <w:rFonts w:cs="Arial"/>
          <w:bCs/>
          <w:sz w:val="24"/>
          <w:szCs w:val="24"/>
          <w:shd w:val="clear" w:color="auto" w:fill="FFFFFF"/>
        </w:rPr>
        <w:t>Sözden Eyleme WEPs Programı</w:t>
      </w:r>
      <w:r w:rsidR="00D51246">
        <w:rPr>
          <w:rFonts w:cs="Arial"/>
          <w:bCs/>
          <w:sz w:val="24"/>
          <w:szCs w:val="24"/>
          <w:shd w:val="clear" w:color="auto" w:fill="FFFFFF"/>
        </w:rPr>
        <w:t>”</w:t>
      </w:r>
      <w:r w:rsidR="00337C92" w:rsidRPr="00337C92">
        <w:rPr>
          <w:rFonts w:cs="Arial"/>
          <w:bCs/>
          <w:sz w:val="24"/>
          <w:szCs w:val="24"/>
          <w:shd w:val="clear" w:color="auto" w:fill="FFFFFF"/>
        </w:rPr>
        <w:t xml:space="preserve"> kapsamında</w:t>
      </w:r>
      <w:r w:rsidR="001B1599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337C92" w:rsidRPr="00337C92">
        <w:rPr>
          <w:rFonts w:cs="Arial"/>
          <w:bCs/>
          <w:sz w:val="24"/>
          <w:szCs w:val="24"/>
          <w:shd w:val="clear" w:color="auto" w:fill="FFFFFF"/>
        </w:rPr>
        <w:t>danışmanlık rolü üstlen</w:t>
      </w:r>
      <w:r w:rsidR="00337C92">
        <w:rPr>
          <w:rFonts w:cs="Arial"/>
          <w:bCs/>
          <w:sz w:val="24"/>
          <w:szCs w:val="24"/>
          <w:shd w:val="clear" w:color="auto" w:fill="FFFFFF"/>
        </w:rPr>
        <w:t>en Yeşim Grup’a</w:t>
      </w:r>
      <w:r w:rsidR="00337C92" w:rsidRPr="00337C92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337C92">
        <w:rPr>
          <w:rFonts w:cs="Arial"/>
          <w:sz w:val="24"/>
          <w:szCs w:val="24"/>
          <w:shd w:val="clear" w:color="auto" w:fill="FFFFFF"/>
        </w:rPr>
        <w:t>p</w:t>
      </w:r>
      <w:r w:rsidR="002C1344" w:rsidRPr="002C1344">
        <w:rPr>
          <w:sz w:val="24"/>
          <w:szCs w:val="24"/>
          <w:shd w:val="clear" w:color="auto" w:fill="FFFFFF"/>
        </w:rPr>
        <w:t>rograma sunduğu katkılar</w:t>
      </w:r>
      <w:r w:rsidR="001B1599">
        <w:rPr>
          <w:sz w:val="24"/>
          <w:szCs w:val="24"/>
          <w:shd w:val="clear" w:color="auto" w:fill="FFFFFF"/>
        </w:rPr>
        <w:t>dan dolayı</w:t>
      </w:r>
      <w:r w:rsidR="002C1344" w:rsidRPr="002C1344">
        <w:rPr>
          <w:sz w:val="24"/>
          <w:szCs w:val="24"/>
          <w:shd w:val="clear" w:color="auto" w:fill="FFFFFF"/>
        </w:rPr>
        <w:t xml:space="preserve"> sertifika verildi. Sertifikayı, Yeşim Grup adına Kurumsal İletişim Direktörü Dilek Cesur</w:t>
      </w:r>
      <w:r w:rsidR="00913E53">
        <w:rPr>
          <w:sz w:val="24"/>
          <w:szCs w:val="24"/>
          <w:shd w:val="clear" w:color="auto" w:fill="FFFFFF"/>
        </w:rPr>
        <w:t xml:space="preserve">, UN Women Türkiye Ülke Direktörü Asya Varbanova’dan </w:t>
      </w:r>
      <w:r w:rsidR="002C1344" w:rsidRPr="002C1344">
        <w:rPr>
          <w:sz w:val="24"/>
          <w:szCs w:val="24"/>
          <w:shd w:val="clear" w:color="auto" w:fill="FFFFFF"/>
        </w:rPr>
        <w:t>aldı.</w:t>
      </w:r>
    </w:p>
    <w:p w14:paraId="2B40EE1E" w14:textId="3A0A35C3" w:rsidR="00936E31" w:rsidRPr="002C1344" w:rsidRDefault="00936E31" w:rsidP="00936E31">
      <w:pPr>
        <w:jc w:val="both"/>
        <w:rPr>
          <w:rFonts w:eastAsia="Times New Roman" w:cs="Arial"/>
          <w:sz w:val="24"/>
          <w:szCs w:val="24"/>
        </w:rPr>
      </w:pPr>
      <w:r w:rsidRPr="00344715">
        <w:rPr>
          <w:sz w:val="24"/>
          <w:szCs w:val="24"/>
          <w:shd w:val="clear" w:color="auto" w:fill="FFFFFF"/>
        </w:rPr>
        <w:t xml:space="preserve">Toplantının açılışında konuşan UN Women Türkiye </w:t>
      </w:r>
      <w:r w:rsidR="00913E53">
        <w:rPr>
          <w:sz w:val="24"/>
          <w:szCs w:val="24"/>
          <w:shd w:val="clear" w:color="auto" w:fill="FFFFFF"/>
        </w:rPr>
        <w:t xml:space="preserve">Ülke </w:t>
      </w:r>
      <w:r w:rsidRPr="00344715">
        <w:rPr>
          <w:sz w:val="24"/>
          <w:szCs w:val="24"/>
          <w:shd w:val="clear" w:color="auto" w:fill="FFFFFF"/>
        </w:rPr>
        <w:t xml:space="preserve">Direktörü Asya Varbanova, Türkiye’nin özel sektörde WEPs imzacı firma sayısında dünya çapında 2’nci sırada yer alan küresel bir lider olduğuna vurgu </w:t>
      </w:r>
      <w:r w:rsidRPr="002C1344">
        <w:rPr>
          <w:sz w:val="24"/>
          <w:szCs w:val="24"/>
          <w:shd w:val="clear" w:color="auto" w:fill="FFFFFF"/>
        </w:rPr>
        <w:t xml:space="preserve">yaptı. Varbanova, </w:t>
      </w:r>
      <w:r w:rsidRPr="00E17BE3">
        <w:rPr>
          <w:sz w:val="24"/>
          <w:szCs w:val="24"/>
          <w:shd w:val="clear" w:color="auto" w:fill="FFFFFF"/>
        </w:rPr>
        <w:t>“</w:t>
      </w:r>
      <w:r w:rsidRPr="002C1344">
        <w:rPr>
          <w:rFonts w:eastAsia="Times New Roman" w:cs="Arial"/>
          <w:sz w:val="24"/>
          <w:szCs w:val="24"/>
        </w:rPr>
        <w:t>Sözden Eyleme WEPs Programı</w:t>
      </w:r>
      <w:r w:rsidR="00E17BE3">
        <w:rPr>
          <w:rFonts w:eastAsia="Times New Roman" w:cs="Arial"/>
          <w:sz w:val="24"/>
          <w:szCs w:val="24"/>
        </w:rPr>
        <w:t>”</w:t>
      </w:r>
      <w:r w:rsidRPr="002C1344">
        <w:rPr>
          <w:rFonts w:eastAsia="Times New Roman" w:cs="Arial"/>
          <w:sz w:val="24"/>
          <w:szCs w:val="24"/>
        </w:rPr>
        <w:t>ndaki firmalarımıza ve WEPs Elçilerimize, topluma daha eşit ve kapsayıcı çalışma koşulları sağlama yönündeki güçlü taahhütlerinden dolayı minnettarız.” dedi.</w:t>
      </w:r>
    </w:p>
    <w:p w14:paraId="74FBCCDD" w14:textId="60E8FB45" w:rsidR="00936E31" w:rsidRPr="00344715" w:rsidRDefault="00E17BE3" w:rsidP="00E17BE3">
      <w:pPr>
        <w:jc w:val="both"/>
        <w:rPr>
          <w:sz w:val="24"/>
          <w:szCs w:val="24"/>
          <w:shd w:val="clear" w:color="auto" w:fill="FFFFFF"/>
        </w:rPr>
      </w:pPr>
      <w:r w:rsidRPr="00E17BE3">
        <w:rPr>
          <w:sz w:val="24"/>
          <w:szCs w:val="24"/>
          <w:shd w:val="clear" w:color="auto" w:fill="FFFFFF"/>
        </w:rPr>
        <w:t>Konuyla ilgili açıklamalarda bulunan Dilek Cesur ise Türkiye’deki ilk WEPs imzacılarından olan Yeşim Grup’un bu</w:t>
      </w:r>
      <w:r>
        <w:rPr>
          <w:sz w:val="24"/>
          <w:szCs w:val="24"/>
          <w:shd w:val="clear" w:color="auto" w:fill="FFFFFF"/>
        </w:rPr>
        <w:t xml:space="preserve"> </w:t>
      </w:r>
      <w:r w:rsidRPr="00E17BE3">
        <w:rPr>
          <w:sz w:val="24"/>
          <w:szCs w:val="24"/>
          <w:shd w:val="clear" w:color="auto" w:fill="FFFFFF"/>
        </w:rPr>
        <w:t>ünvanı</w:t>
      </w:r>
      <w:r>
        <w:rPr>
          <w:sz w:val="24"/>
          <w:szCs w:val="24"/>
          <w:shd w:val="clear" w:color="auto" w:fill="FFFFFF"/>
        </w:rPr>
        <w:t xml:space="preserve"> </w:t>
      </w:r>
      <w:r w:rsidRPr="00E17BE3">
        <w:rPr>
          <w:sz w:val="24"/>
          <w:szCs w:val="24"/>
          <w:shd w:val="clear" w:color="auto" w:fill="FFFFFF"/>
        </w:rPr>
        <w:t>almasında, cinsiyet eşitliği alanında yaptığı liderlik ve</w:t>
      </w:r>
      <w:r w:rsidR="00095690">
        <w:rPr>
          <w:sz w:val="24"/>
          <w:szCs w:val="24"/>
          <w:shd w:val="clear" w:color="auto" w:fill="FFFFFF"/>
        </w:rPr>
        <w:t xml:space="preserve"> </w:t>
      </w:r>
      <w:r w:rsidRPr="00E17BE3">
        <w:rPr>
          <w:sz w:val="24"/>
          <w:szCs w:val="24"/>
          <w:shd w:val="clear" w:color="auto" w:fill="FFFFFF"/>
        </w:rPr>
        <w:t xml:space="preserve">savunuculuk çalışmalarının önemli bir etken olduğunu söyledi. </w:t>
      </w:r>
      <w:r w:rsidR="00936E31" w:rsidRPr="002C1344">
        <w:rPr>
          <w:sz w:val="24"/>
          <w:szCs w:val="24"/>
          <w:shd w:val="clear" w:color="auto" w:fill="FFFFFF"/>
        </w:rPr>
        <w:t xml:space="preserve"> Cesur, bu pilot projeye seçilen Türkiye’deki 10 firmaya danışmanlık yapmak üzere dört firmadan biri olarak WEP</w:t>
      </w:r>
      <w:r w:rsidR="00A5556B" w:rsidRPr="002C1344">
        <w:rPr>
          <w:sz w:val="24"/>
          <w:szCs w:val="24"/>
          <w:shd w:val="clear" w:color="auto" w:fill="FFFFFF"/>
        </w:rPr>
        <w:t>s</w:t>
      </w:r>
      <w:r w:rsidR="00936E31" w:rsidRPr="002C1344">
        <w:rPr>
          <w:sz w:val="24"/>
          <w:szCs w:val="24"/>
          <w:shd w:val="clear" w:color="auto" w:fill="FFFFFF"/>
        </w:rPr>
        <w:t xml:space="preserve"> </w:t>
      </w:r>
      <w:r w:rsidR="00A5556B" w:rsidRPr="002C1344">
        <w:rPr>
          <w:sz w:val="24"/>
          <w:szCs w:val="24"/>
          <w:shd w:val="clear" w:color="auto" w:fill="FFFFFF"/>
        </w:rPr>
        <w:t>E</w:t>
      </w:r>
      <w:r w:rsidR="00936E31" w:rsidRPr="002C1344">
        <w:rPr>
          <w:sz w:val="24"/>
          <w:szCs w:val="24"/>
          <w:shd w:val="clear" w:color="auto" w:fill="FFFFFF"/>
        </w:rPr>
        <w:t>lçisi seçilmekten büyük mutluluk ve gurur duyduklarını da sözlerine ekledi.</w:t>
      </w:r>
    </w:p>
    <w:p w14:paraId="7AEF1D90" w14:textId="77777777" w:rsidR="00936E31" w:rsidRPr="00EE740B" w:rsidRDefault="00936E31" w:rsidP="00936E31">
      <w:pPr>
        <w:rPr>
          <w:b/>
          <w:sz w:val="24"/>
          <w:szCs w:val="24"/>
        </w:rPr>
      </w:pPr>
    </w:p>
    <w:p w14:paraId="076C2B00" w14:textId="77777777" w:rsidR="00CA62C6" w:rsidRPr="00936E31" w:rsidRDefault="00CA62C6" w:rsidP="00936E31"/>
    <w:sectPr w:rsidR="00CA62C6" w:rsidRPr="00936E31">
      <w:headerReference w:type="default" r:id="rId6"/>
      <w:footerReference w:type="default" r:id="rId7"/>
      <w:pgSz w:w="11906" w:h="16838"/>
      <w:pgMar w:top="1417" w:right="1133" w:bottom="1417" w:left="1275" w:header="2891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B4E7" w14:textId="77777777" w:rsidR="000D447C" w:rsidRDefault="000D447C">
      <w:pPr>
        <w:spacing w:after="0" w:line="240" w:lineRule="auto"/>
      </w:pPr>
      <w:r>
        <w:separator/>
      </w:r>
    </w:p>
  </w:endnote>
  <w:endnote w:type="continuationSeparator" w:id="0">
    <w:p w14:paraId="771A68DB" w14:textId="77777777" w:rsidR="000D447C" w:rsidRDefault="000D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 Norms Light">
    <w:altName w:val="Calibri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763" w14:textId="77777777" w:rsidR="00CA62C6" w:rsidRDefault="002C1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T Norms Light" w:eastAsia="TT Norms Light" w:hAnsi="TT Norms Light" w:cs="TT Norms Light"/>
        <w:b/>
        <w:color w:val="ED7D31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407A433" wp14:editId="3432E81C">
          <wp:simplePos x="0" y="0"/>
          <wp:positionH relativeFrom="column">
            <wp:posOffset>2261235</wp:posOffset>
          </wp:positionH>
          <wp:positionV relativeFrom="paragraph">
            <wp:posOffset>0</wp:posOffset>
          </wp:positionV>
          <wp:extent cx="1475105" cy="416560"/>
          <wp:effectExtent l="0" t="0" r="0" b="0"/>
          <wp:wrapNone/>
          <wp:docPr id="2" name="image2.png" descr="metin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tin içeren bir resim&#10;&#10;Açıklama otomatik olarak oluşturul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105" cy="416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B4A9C9" w14:textId="77777777" w:rsidR="00CA62C6" w:rsidRDefault="002C1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4472C4"/>
        <w:sz w:val="20"/>
        <w:szCs w:val="20"/>
      </w:rPr>
    </w:pPr>
    <w:r>
      <w:rPr>
        <w:b/>
        <w:color w:val="ED7D31"/>
        <w:sz w:val="20"/>
        <w:szCs w:val="20"/>
      </w:rPr>
      <w:t>A</w:t>
    </w:r>
    <w:r>
      <w:rPr>
        <w:color w:val="4472C4"/>
        <w:sz w:val="20"/>
        <w:szCs w:val="20"/>
      </w:rPr>
      <w:t xml:space="preserve"> KARAPINAR MAH. ANKARA YOLU CAD. NO: 900 16300 YILDIRIM BURSA</w:t>
    </w:r>
    <w:r>
      <w:rPr>
        <w:b/>
        <w:color w:val="4472C4"/>
        <w:sz w:val="20"/>
        <w:szCs w:val="20"/>
      </w:rPr>
      <w:t xml:space="preserve"> </w:t>
    </w:r>
    <w:r>
      <w:rPr>
        <w:b/>
        <w:color w:val="ED7D31"/>
        <w:sz w:val="20"/>
        <w:szCs w:val="20"/>
      </w:rPr>
      <w:t>T</w:t>
    </w:r>
    <w:r>
      <w:rPr>
        <w:color w:val="4472C4"/>
        <w:sz w:val="20"/>
        <w:szCs w:val="20"/>
      </w:rPr>
      <w:t xml:space="preserve"> +90 224 280 860</w:t>
    </w:r>
  </w:p>
  <w:p w14:paraId="74E288A4" w14:textId="77777777" w:rsidR="00CA62C6" w:rsidRDefault="002C1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4472C4"/>
        <w:sz w:val="24"/>
        <w:szCs w:val="24"/>
      </w:rPr>
      <w:t>www</w:t>
    </w:r>
    <w:r>
      <w:rPr>
        <w:b/>
        <w:color w:val="4472C4"/>
        <w:sz w:val="24"/>
        <w:szCs w:val="24"/>
      </w:rPr>
      <w:t>.yesim.</w:t>
    </w:r>
    <w:r>
      <w:rPr>
        <w:color w:val="4472C4"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5526" w14:textId="77777777" w:rsidR="000D447C" w:rsidRDefault="000D447C">
      <w:pPr>
        <w:spacing w:after="0" w:line="240" w:lineRule="auto"/>
      </w:pPr>
      <w:r>
        <w:separator/>
      </w:r>
    </w:p>
  </w:footnote>
  <w:footnote w:type="continuationSeparator" w:id="0">
    <w:p w14:paraId="12E6B7ED" w14:textId="77777777" w:rsidR="000D447C" w:rsidRDefault="000D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4B19" w14:textId="77777777" w:rsidR="00CA62C6" w:rsidRDefault="002C1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C078854" wp14:editId="2805DD4D">
          <wp:simplePos x="0" y="0"/>
          <wp:positionH relativeFrom="margin">
            <wp:posOffset>-913649</wp:posOffset>
          </wp:positionH>
          <wp:positionV relativeFrom="margin">
            <wp:posOffset>-2149070</wp:posOffset>
          </wp:positionV>
          <wp:extent cx="7613015" cy="17995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1B6E2" w14:textId="77777777" w:rsidR="00CA62C6" w:rsidRDefault="00CA62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C6"/>
    <w:rsid w:val="00095690"/>
    <w:rsid w:val="000D447C"/>
    <w:rsid w:val="00176FF0"/>
    <w:rsid w:val="001B1599"/>
    <w:rsid w:val="002C1344"/>
    <w:rsid w:val="00321A54"/>
    <w:rsid w:val="00337C92"/>
    <w:rsid w:val="005D04C3"/>
    <w:rsid w:val="00601623"/>
    <w:rsid w:val="008A05A1"/>
    <w:rsid w:val="008D4372"/>
    <w:rsid w:val="00913E53"/>
    <w:rsid w:val="00936E31"/>
    <w:rsid w:val="00A5556B"/>
    <w:rsid w:val="00A64482"/>
    <w:rsid w:val="00B77436"/>
    <w:rsid w:val="00C64873"/>
    <w:rsid w:val="00C743D5"/>
    <w:rsid w:val="00CA62C6"/>
    <w:rsid w:val="00D51246"/>
    <w:rsid w:val="00E12CA5"/>
    <w:rsid w:val="00E17BE3"/>
    <w:rsid w:val="00FA76EA"/>
    <w:rsid w:val="2AD7FA27"/>
    <w:rsid w:val="2DAFF133"/>
    <w:rsid w:val="7404C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E1459"/>
  <w15:docId w15:val="{B6E12F14-FFF8-4D73-AABB-41A97F15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Akin(YESIM-2051)</dc:creator>
  <cp:lastModifiedBy>Furkan Guneri(YESIM-2211)</cp:lastModifiedBy>
  <cp:revision>8</cp:revision>
  <dcterms:created xsi:type="dcterms:W3CDTF">2024-03-29T12:25:00Z</dcterms:created>
  <dcterms:modified xsi:type="dcterms:W3CDTF">2024-04-01T08:36:00Z</dcterms:modified>
</cp:coreProperties>
</file>